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22" w:rsidRDefault="00AE3622" w:rsidP="00AE3622">
      <w:pPr>
        <w:jc w:val="center"/>
        <w:rPr>
          <w:b/>
          <w:sz w:val="44"/>
          <w:szCs w:val="44"/>
        </w:rPr>
      </w:pPr>
      <w:r>
        <w:rPr>
          <w:b/>
          <w:sz w:val="44"/>
          <w:szCs w:val="44"/>
        </w:rPr>
        <w:t>Scripture and Feast Day Notes</w:t>
      </w:r>
    </w:p>
    <w:p w:rsidR="00AE3622" w:rsidRDefault="00AE3622" w:rsidP="00AE3622">
      <w:pPr>
        <w:jc w:val="center"/>
        <w:rPr>
          <w:b/>
          <w:sz w:val="36"/>
          <w:szCs w:val="36"/>
        </w:rPr>
      </w:pPr>
      <w:r>
        <w:rPr>
          <w:b/>
          <w:sz w:val="36"/>
          <w:szCs w:val="36"/>
        </w:rPr>
        <w:t>Sunday, June 30, 2019</w:t>
      </w:r>
    </w:p>
    <w:p w:rsidR="00AE3622" w:rsidRDefault="00AE3622" w:rsidP="00AE3622">
      <w:pPr>
        <w:rPr>
          <w:b/>
          <w:sz w:val="28"/>
          <w:szCs w:val="28"/>
          <w:u w:val="single"/>
        </w:rPr>
      </w:pPr>
    </w:p>
    <w:p w:rsidR="00AE3622" w:rsidRDefault="00AE3622" w:rsidP="00AE3622">
      <w:pPr>
        <w:rPr>
          <w:b/>
          <w:sz w:val="28"/>
          <w:szCs w:val="28"/>
          <w:u w:val="single"/>
        </w:rPr>
      </w:pPr>
      <w:r>
        <w:rPr>
          <w:b/>
          <w:sz w:val="28"/>
          <w:szCs w:val="28"/>
          <w:u w:val="single"/>
        </w:rPr>
        <w:t>From Today’s Readings</w:t>
      </w:r>
    </w:p>
    <w:p w:rsidR="00491483" w:rsidRDefault="00491483" w:rsidP="00FF6559">
      <w:pPr>
        <w:rPr>
          <w:b/>
          <w:color w:val="000000"/>
        </w:rPr>
      </w:pPr>
    </w:p>
    <w:p w:rsidR="00491483" w:rsidRDefault="00FF6559" w:rsidP="00FF6559">
      <w:pPr>
        <w:rPr>
          <w:i/>
          <w:iCs/>
          <w:color w:val="000000"/>
        </w:rPr>
      </w:pPr>
      <w:r>
        <w:rPr>
          <w:b/>
          <w:color w:val="000000"/>
        </w:rPr>
        <w:t xml:space="preserve">Matthew12: 1-8 </w:t>
      </w:r>
      <w:r w:rsidR="002E5F85">
        <w:rPr>
          <w:color w:val="000000"/>
        </w:rPr>
        <w:t>When t</w:t>
      </w:r>
      <w:r>
        <w:rPr>
          <w:color w:val="000000"/>
        </w:rPr>
        <w:t>he Pharisees chastise Jesus for allowing His disciple</w:t>
      </w:r>
      <w:r w:rsidR="002E5F85">
        <w:rPr>
          <w:color w:val="000000"/>
        </w:rPr>
        <w:t xml:space="preserve">s to pick grain on the Sabbath, He </w:t>
      </w:r>
      <w:r>
        <w:rPr>
          <w:color w:val="000000"/>
        </w:rPr>
        <w:t xml:space="preserve">cites many instances from their own history (King David) and tradition (practices of priests at the Jerusalem temple) to counter their accusations. Ultimately, though, it is now Jesus who is Lord of the Sabbath. </w:t>
      </w:r>
      <w:r>
        <w:rPr>
          <w:i/>
          <w:iCs/>
          <w:color w:val="000000"/>
        </w:rPr>
        <w:t xml:space="preserve">Discuss/reflect: How do </w:t>
      </w:r>
      <w:r>
        <w:rPr>
          <w:iCs/>
          <w:color w:val="000000"/>
        </w:rPr>
        <w:t xml:space="preserve">you </w:t>
      </w:r>
      <w:r>
        <w:rPr>
          <w:i/>
          <w:iCs/>
          <w:color w:val="000000"/>
        </w:rPr>
        <w:t xml:space="preserve">keep the Sabbath holy? </w:t>
      </w:r>
    </w:p>
    <w:p w:rsidR="00491483" w:rsidRDefault="00491483" w:rsidP="00FF6559">
      <w:pPr>
        <w:rPr>
          <w:i/>
          <w:iCs/>
          <w:color w:val="000000"/>
        </w:rPr>
      </w:pPr>
    </w:p>
    <w:p w:rsidR="00FF6559" w:rsidRDefault="00FF6559" w:rsidP="00FF6559">
      <w:pPr>
        <w:rPr>
          <w:i/>
          <w:color w:val="000000"/>
        </w:rPr>
      </w:pPr>
      <w:r>
        <w:rPr>
          <w:b/>
          <w:color w:val="000000"/>
        </w:rPr>
        <w:t xml:space="preserve">Romans 6: 12-23 </w:t>
      </w:r>
      <w:r>
        <w:rPr>
          <w:noProof/>
        </w:rPr>
        <w:t>St. Paul exhorts his listeners to reject sin as their master, since they now live under grace rather than the Law. God has freed us from enslavement to sin; obedience leads to righteousnessness. “The wages of sin are death;” but holiness leads to eternal life with Christ Jesus.</w:t>
      </w:r>
      <w:r>
        <w:rPr>
          <w:i/>
          <w:noProof/>
        </w:rPr>
        <w:t xml:space="preserve"> </w:t>
      </w:r>
      <w:r>
        <w:rPr>
          <w:i/>
          <w:color w:val="000000"/>
        </w:rPr>
        <w:t xml:space="preserve">Discuss/reflect: If St. Paul were here today, what </w:t>
      </w:r>
      <w:r w:rsidR="00491483">
        <w:rPr>
          <w:i/>
          <w:color w:val="000000"/>
        </w:rPr>
        <w:t>sins would he say enslave</w:t>
      </w:r>
      <w:r>
        <w:rPr>
          <w:i/>
          <w:color w:val="000000"/>
        </w:rPr>
        <w:t xml:space="preserve"> our society? </w:t>
      </w:r>
    </w:p>
    <w:p w:rsidR="00491483" w:rsidRDefault="00491483" w:rsidP="00FF6559">
      <w:pPr>
        <w:rPr>
          <w:b/>
          <w:i/>
          <w:color w:val="000000"/>
        </w:rPr>
      </w:pPr>
    </w:p>
    <w:p w:rsidR="00AE3622" w:rsidRPr="009C6425" w:rsidRDefault="00AE3622" w:rsidP="00AE3622">
      <w:pPr>
        <w:rPr>
          <w:i/>
          <w:color w:val="000000"/>
        </w:rPr>
      </w:pPr>
      <w:r>
        <w:rPr>
          <w:b/>
          <w:color w:val="000000"/>
        </w:rPr>
        <w:t xml:space="preserve">Isaiah 1: 1-15 </w:t>
      </w:r>
      <w:r>
        <w:rPr>
          <w:color w:val="000000"/>
        </w:rPr>
        <w:t xml:space="preserve">God </w:t>
      </w:r>
      <w:r w:rsidR="00491483">
        <w:rPr>
          <w:color w:val="000000"/>
        </w:rPr>
        <w:t>despairs of</w:t>
      </w:r>
      <w:r>
        <w:rPr>
          <w:color w:val="000000"/>
        </w:rPr>
        <w:t xml:space="preserve"> a rebellious people who</w:t>
      </w:r>
      <w:r w:rsidR="00491483">
        <w:rPr>
          <w:color w:val="000000"/>
        </w:rPr>
        <w:t xml:space="preserve"> continue to turn from His ways. </w:t>
      </w:r>
      <w:r>
        <w:rPr>
          <w:color w:val="000000"/>
        </w:rPr>
        <w:t>Since their hearts are not open to God, their worship and prayers are meaningless. “Your ince</w:t>
      </w:r>
      <w:r w:rsidR="00FF6559">
        <w:rPr>
          <w:color w:val="000000"/>
        </w:rPr>
        <w:t>nse is detestable to me…</w:t>
      </w:r>
      <w:r>
        <w:rPr>
          <w:color w:val="000000"/>
        </w:rPr>
        <w:t xml:space="preserve">I cannot bear your assemblies!”(v.13) </w:t>
      </w:r>
      <w:r>
        <w:rPr>
          <w:i/>
          <w:color w:val="000000"/>
        </w:rPr>
        <w:t>Discuss</w:t>
      </w:r>
      <w:r w:rsidR="00FF6559">
        <w:rPr>
          <w:i/>
          <w:color w:val="000000"/>
        </w:rPr>
        <w:t>/reflect</w:t>
      </w:r>
      <w:r>
        <w:rPr>
          <w:i/>
          <w:color w:val="000000"/>
        </w:rPr>
        <w:t xml:space="preserve">: </w:t>
      </w:r>
      <w:r w:rsidR="009C6425">
        <w:rPr>
          <w:i/>
          <w:color w:val="000000"/>
        </w:rPr>
        <w:t xml:space="preserve">Worship of God needs to spring from genuine faith to have meaning. How would you rate </w:t>
      </w:r>
      <w:r w:rsidR="009C6425">
        <w:rPr>
          <w:color w:val="000000"/>
        </w:rPr>
        <w:t xml:space="preserve">your </w:t>
      </w:r>
      <w:r w:rsidR="009C6425">
        <w:rPr>
          <w:i/>
          <w:color w:val="000000"/>
        </w:rPr>
        <w:t>worship?</w:t>
      </w:r>
    </w:p>
    <w:p w:rsidR="009C6425" w:rsidRDefault="009C6425" w:rsidP="00AE3622">
      <w:pPr>
        <w:shd w:val="clear" w:color="auto" w:fill="FFFFFF"/>
        <w:rPr>
          <w:b/>
          <w:sz w:val="28"/>
          <w:szCs w:val="28"/>
          <w:u w:val="single"/>
        </w:rPr>
      </w:pPr>
    </w:p>
    <w:p w:rsidR="00AE3622" w:rsidRDefault="00C00C23" w:rsidP="00AE3622">
      <w:pPr>
        <w:shd w:val="clear" w:color="auto" w:fill="FFFFFF"/>
        <w:rPr>
          <w:b/>
          <w:sz w:val="28"/>
          <w:szCs w:val="28"/>
          <w:u w:val="single"/>
        </w:rPr>
      </w:pPr>
      <w:r>
        <w:rPr>
          <w:b/>
          <w:sz w:val="28"/>
          <w:szCs w:val="28"/>
          <w:u w:val="single"/>
        </w:rPr>
        <w:t>Tuesday, July 2</w:t>
      </w:r>
      <w:r w:rsidR="00AE3622">
        <w:rPr>
          <w:b/>
          <w:sz w:val="28"/>
          <w:szCs w:val="28"/>
          <w:u w:val="single"/>
        </w:rPr>
        <w:t xml:space="preserve">, </w:t>
      </w:r>
      <w:r w:rsidR="00B54684">
        <w:rPr>
          <w:b/>
          <w:sz w:val="28"/>
          <w:szCs w:val="28"/>
          <w:u w:val="single"/>
        </w:rPr>
        <w:t>honors</w:t>
      </w:r>
      <w:r w:rsidR="00AE3622">
        <w:rPr>
          <w:b/>
          <w:sz w:val="28"/>
          <w:szCs w:val="28"/>
          <w:u w:val="single"/>
        </w:rPr>
        <w:t xml:space="preserve"> </w:t>
      </w:r>
      <w:r>
        <w:rPr>
          <w:b/>
          <w:sz w:val="28"/>
          <w:szCs w:val="28"/>
          <w:u w:val="single"/>
        </w:rPr>
        <w:t>Sts. Constantine the Emperor and his mother Helen</w:t>
      </w:r>
    </w:p>
    <w:p w:rsidR="00E3031D" w:rsidRPr="00D04E82" w:rsidRDefault="00B54684" w:rsidP="00D04E82">
      <w:pPr>
        <w:pStyle w:val="NormalWeb"/>
        <w:shd w:val="clear" w:color="auto" w:fill="FFFFFF"/>
        <w:spacing w:before="0" w:beforeAutospacing="0" w:after="0" w:afterAutospacing="0"/>
        <w:rPr>
          <w:i/>
          <w:color w:val="31000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653415</wp:posOffset>
            </wp:positionV>
            <wp:extent cx="1942465" cy="2719705"/>
            <wp:effectExtent l="0" t="0" r="635" b="4445"/>
            <wp:wrapTight wrapText="bothSides">
              <wp:wrapPolygon edited="0">
                <wp:start x="0" y="0"/>
                <wp:lineTo x="0" y="21484"/>
                <wp:lineTo x="21395" y="21484"/>
                <wp:lineTo x="21395"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2465"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E4D">
        <w:rPr>
          <w:color w:val="444444"/>
        </w:rPr>
        <w:t xml:space="preserve">From the moment Constantine succeeded his father </w:t>
      </w:r>
      <w:proofErr w:type="spellStart"/>
      <w:r w:rsidR="00673E4D">
        <w:rPr>
          <w:color w:val="444444"/>
        </w:rPr>
        <w:t>Constantius</w:t>
      </w:r>
      <w:proofErr w:type="spellEnd"/>
      <w:r w:rsidR="00673E4D">
        <w:rPr>
          <w:color w:val="444444"/>
        </w:rPr>
        <w:t xml:space="preserve"> as Emperor of the Western Roman provinces</w:t>
      </w:r>
      <w:r w:rsidR="003B5372">
        <w:rPr>
          <w:color w:val="444444"/>
        </w:rPr>
        <w:t xml:space="preserve"> </w:t>
      </w:r>
      <w:r w:rsidR="00E3031D">
        <w:rPr>
          <w:color w:val="444444"/>
        </w:rPr>
        <w:t xml:space="preserve">in 306 (and </w:t>
      </w:r>
      <w:r>
        <w:rPr>
          <w:color w:val="444444"/>
        </w:rPr>
        <w:t xml:space="preserve">eventually </w:t>
      </w:r>
      <w:r w:rsidR="003B5372">
        <w:rPr>
          <w:color w:val="444444"/>
        </w:rPr>
        <w:t>bec</w:t>
      </w:r>
      <w:r w:rsidR="00E3031D">
        <w:rPr>
          <w:color w:val="444444"/>
        </w:rPr>
        <w:t>oming</w:t>
      </w:r>
      <w:r w:rsidR="003B5372">
        <w:rPr>
          <w:color w:val="444444"/>
        </w:rPr>
        <w:t xml:space="preserve"> the sole r</w:t>
      </w:r>
      <w:r w:rsidR="00E3031D">
        <w:rPr>
          <w:color w:val="444444"/>
        </w:rPr>
        <w:t>uler of the Roman Empire in 324),</w:t>
      </w:r>
      <w:r w:rsidR="00673E4D">
        <w:rPr>
          <w:color w:val="444444"/>
        </w:rPr>
        <w:t xml:space="preserve"> he </w:t>
      </w:r>
      <w:r>
        <w:rPr>
          <w:color w:val="444444"/>
        </w:rPr>
        <w:t>changed the course of Christian history</w:t>
      </w:r>
      <w:r w:rsidR="00673E4D">
        <w:rPr>
          <w:color w:val="444444"/>
        </w:rPr>
        <w:t>. He was</w:t>
      </w:r>
      <w:r w:rsidR="003B5372">
        <w:rPr>
          <w:color w:val="444444"/>
        </w:rPr>
        <w:t xml:space="preserve"> the first Roman Emperor to convert to the Christian faith, most probably under the influence of his mother Helena, a convert herself</w:t>
      </w:r>
      <w:r>
        <w:rPr>
          <w:color w:val="444444"/>
        </w:rPr>
        <w:t>, and a woman known for her love and service to the poor</w:t>
      </w:r>
      <w:r w:rsidR="003B5372">
        <w:rPr>
          <w:color w:val="444444"/>
        </w:rPr>
        <w:t>. He is credited for the Edict of Milan in 313 which mandated tolerance for Christianity in the Empire. He convened the first Ecumenical Council (Nicaea) in 325 to address church controversies</w:t>
      </w:r>
      <w:r w:rsidR="003B5372" w:rsidRPr="003B5372">
        <w:rPr>
          <w:color w:val="444444"/>
        </w:rPr>
        <w:t xml:space="preserve">. </w:t>
      </w:r>
      <w:r w:rsidR="00FC55D7">
        <w:rPr>
          <w:color w:val="444444"/>
        </w:rPr>
        <w:t>His early construction of a church over the site of Jesus’ tomb led to</w:t>
      </w:r>
      <w:r w:rsidR="00E3031D">
        <w:rPr>
          <w:color w:val="444444"/>
        </w:rPr>
        <w:t xml:space="preserve"> </w:t>
      </w:r>
      <w:r w:rsidR="00FC55D7">
        <w:rPr>
          <w:color w:val="444444"/>
        </w:rPr>
        <w:t xml:space="preserve">the later establishment of the </w:t>
      </w:r>
      <w:r w:rsidR="003B5372" w:rsidRPr="003B5372">
        <w:rPr>
          <w:color w:val="444444"/>
        </w:rPr>
        <w:t>Church of the Holy Sepulcher</w:t>
      </w:r>
      <w:r w:rsidR="009C6425">
        <w:rPr>
          <w:color w:val="444444"/>
        </w:rPr>
        <w:t xml:space="preserve"> in </w:t>
      </w:r>
      <w:proofErr w:type="gramStart"/>
      <w:r w:rsidR="009C6425">
        <w:rPr>
          <w:color w:val="444444"/>
        </w:rPr>
        <w:t xml:space="preserve">Jerusalem </w:t>
      </w:r>
      <w:r w:rsidR="00FC55D7">
        <w:rPr>
          <w:color w:val="444444"/>
        </w:rPr>
        <w:t xml:space="preserve"> over</w:t>
      </w:r>
      <w:proofErr w:type="gramEnd"/>
      <w:r w:rsidR="00FC55D7">
        <w:rPr>
          <w:color w:val="444444"/>
        </w:rPr>
        <w:t xml:space="preserve"> which the Armenian Church shares </w:t>
      </w:r>
      <w:r w:rsidR="00D04E82">
        <w:rPr>
          <w:color w:val="444444"/>
        </w:rPr>
        <w:t>authority</w:t>
      </w:r>
      <w:r w:rsidR="00FC55D7">
        <w:rPr>
          <w:color w:val="444444"/>
        </w:rPr>
        <w:t xml:space="preserve">. </w:t>
      </w:r>
      <w:r w:rsidR="003B5372" w:rsidRPr="003B5372">
        <w:rPr>
          <w:color w:val="310000"/>
        </w:rPr>
        <w:t xml:space="preserve">And in his quest for the true cross of </w:t>
      </w:r>
      <w:r w:rsidRPr="003B5372">
        <w:rPr>
          <w:color w:val="310000"/>
        </w:rPr>
        <w:t>Christ</w:t>
      </w:r>
      <w:r w:rsidR="003B5372" w:rsidRPr="003B5372">
        <w:rPr>
          <w:color w:val="310000"/>
        </w:rPr>
        <w:t xml:space="preserve">, he </w:t>
      </w:r>
      <w:r w:rsidR="00FF6559">
        <w:rPr>
          <w:color w:val="310000"/>
        </w:rPr>
        <w:t>dispatch</w:t>
      </w:r>
      <w:r w:rsidR="00E3031D">
        <w:rPr>
          <w:color w:val="310000"/>
        </w:rPr>
        <w:t>ed</w:t>
      </w:r>
      <w:r w:rsidR="003B5372" w:rsidRPr="003B5372">
        <w:rPr>
          <w:color w:val="310000"/>
        </w:rPr>
        <w:t xml:space="preserve"> his revered mother Helen </w:t>
      </w:r>
      <w:r w:rsidR="00673E4D" w:rsidRPr="003B5372">
        <w:rPr>
          <w:color w:val="310000"/>
        </w:rPr>
        <w:t xml:space="preserve">to Jerusalem, </w:t>
      </w:r>
      <w:r w:rsidR="00FF6559">
        <w:rPr>
          <w:color w:val="310000"/>
        </w:rPr>
        <w:t xml:space="preserve">where, </w:t>
      </w:r>
      <w:r>
        <w:rPr>
          <w:color w:val="310000"/>
        </w:rPr>
        <w:t>in 326</w:t>
      </w:r>
      <w:r w:rsidR="00FF6559">
        <w:rPr>
          <w:color w:val="310000"/>
        </w:rPr>
        <w:t>,</w:t>
      </w:r>
      <w:r w:rsidR="009C6425">
        <w:rPr>
          <w:color w:val="310000"/>
        </w:rPr>
        <w:t xml:space="preserve"> she</w:t>
      </w:r>
      <w:r>
        <w:rPr>
          <w:color w:val="310000"/>
        </w:rPr>
        <w:t xml:space="preserve"> </w:t>
      </w:r>
      <w:r w:rsidR="00E3031D">
        <w:rPr>
          <w:color w:val="310000"/>
        </w:rPr>
        <w:t>discovered</w:t>
      </w:r>
      <w:r w:rsidR="00FF6559">
        <w:rPr>
          <w:color w:val="310000"/>
        </w:rPr>
        <w:t xml:space="preserve"> three crosses at an excavation site</w:t>
      </w:r>
      <w:r w:rsidR="003B5372">
        <w:rPr>
          <w:color w:val="310000"/>
        </w:rPr>
        <w:t xml:space="preserve">. </w:t>
      </w:r>
      <w:r w:rsidR="00673E4D" w:rsidRPr="003B5372">
        <w:rPr>
          <w:color w:val="310000"/>
        </w:rPr>
        <w:t xml:space="preserve">In order to determine </w:t>
      </w:r>
      <w:r>
        <w:rPr>
          <w:color w:val="310000"/>
        </w:rPr>
        <w:t xml:space="preserve">which </w:t>
      </w:r>
      <w:proofErr w:type="gramStart"/>
      <w:r>
        <w:rPr>
          <w:color w:val="310000"/>
        </w:rPr>
        <w:t>was the</w:t>
      </w:r>
      <w:r w:rsidR="00FF6559">
        <w:rPr>
          <w:color w:val="310000"/>
        </w:rPr>
        <w:t xml:space="preserve"> Cross of Christ</w:t>
      </w:r>
      <w:proofErr w:type="gramEnd"/>
      <w:r w:rsidR="00673E4D" w:rsidRPr="003B5372">
        <w:rPr>
          <w:color w:val="310000"/>
        </w:rPr>
        <w:t xml:space="preserve">, </w:t>
      </w:r>
      <w:r w:rsidR="00E3031D">
        <w:rPr>
          <w:color w:val="310000"/>
        </w:rPr>
        <w:t xml:space="preserve">one source reports that </w:t>
      </w:r>
      <w:r w:rsidR="00673E4D" w:rsidRPr="003B5372">
        <w:rPr>
          <w:color w:val="310000"/>
        </w:rPr>
        <w:t xml:space="preserve">St. </w:t>
      </w:r>
      <w:proofErr w:type="spellStart"/>
      <w:r w:rsidR="00673E4D" w:rsidRPr="003B5372">
        <w:rPr>
          <w:color w:val="310000"/>
        </w:rPr>
        <w:t>Macarius</w:t>
      </w:r>
      <w:proofErr w:type="spellEnd"/>
      <w:r w:rsidR="00FF6559">
        <w:rPr>
          <w:color w:val="310000"/>
        </w:rPr>
        <w:t>, the Patriarch of Jerusalem,</w:t>
      </w:r>
      <w:r w:rsidR="00673E4D" w:rsidRPr="003B5372">
        <w:rPr>
          <w:color w:val="310000"/>
        </w:rPr>
        <w:t xml:space="preserve"> alternately t</w:t>
      </w:r>
      <w:r w:rsidR="003B5372">
        <w:rPr>
          <w:color w:val="310000"/>
        </w:rPr>
        <w:t xml:space="preserve">ouched a corpse </w:t>
      </w:r>
      <w:r w:rsidR="00FF6559">
        <w:rPr>
          <w:color w:val="310000"/>
        </w:rPr>
        <w:t>to each; the deceased came to life at the one deemed the True Cross.</w:t>
      </w:r>
      <w:r>
        <w:rPr>
          <w:color w:val="310000"/>
        </w:rPr>
        <w:t xml:space="preserve"> </w:t>
      </w:r>
      <w:r w:rsidR="00FF6559">
        <w:rPr>
          <w:color w:val="310000"/>
        </w:rPr>
        <w:t xml:space="preserve">This event is an important feast </w:t>
      </w:r>
      <w:r w:rsidR="00E3031D">
        <w:rPr>
          <w:color w:val="310000"/>
        </w:rPr>
        <w:t>i</w:t>
      </w:r>
      <w:r w:rsidR="009C6425">
        <w:rPr>
          <w:color w:val="310000"/>
        </w:rPr>
        <w:t>n the Armenian Church</w:t>
      </w:r>
      <w:r w:rsidR="00E3031D">
        <w:rPr>
          <w:color w:val="310000"/>
        </w:rPr>
        <w:t xml:space="preserve"> -- Discovery of the Holy Cross (</w:t>
      </w:r>
      <w:proofErr w:type="spellStart"/>
      <w:r w:rsidR="00E3031D" w:rsidRPr="00E3031D">
        <w:rPr>
          <w:i/>
          <w:color w:val="310000"/>
        </w:rPr>
        <w:t>Kiud</w:t>
      </w:r>
      <w:proofErr w:type="spellEnd"/>
      <w:r w:rsidR="00E3031D" w:rsidRPr="00E3031D">
        <w:rPr>
          <w:i/>
          <w:color w:val="310000"/>
        </w:rPr>
        <w:t xml:space="preserve"> </w:t>
      </w:r>
      <w:proofErr w:type="spellStart"/>
      <w:r w:rsidR="00E3031D" w:rsidRPr="00E3031D">
        <w:rPr>
          <w:i/>
          <w:color w:val="310000"/>
        </w:rPr>
        <w:t>Khach</w:t>
      </w:r>
      <w:proofErr w:type="spellEnd"/>
      <w:r w:rsidR="00E3031D">
        <w:rPr>
          <w:color w:val="310000"/>
        </w:rPr>
        <w:t>)</w:t>
      </w:r>
      <w:r w:rsidR="00FF6559">
        <w:rPr>
          <w:color w:val="310000"/>
        </w:rPr>
        <w:t xml:space="preserve"> </w:t>
      </w:r>
      <w:r w:rsidR="00E3031D">
        <w:rPr>
          <w:color w:val="310000"/>
        </w:rPr>
        <w:t xml:space="preserve">-- </w:t>
      </w:r>
      <w:r w:rsidR="00FF6559">
        <w:rPr>
          <w:color w:val="310000"/>
        </w:rPr>
        <w:t xml:space="preserve">celebrated in October. </w:t>
      </w:r>
      <w:r>
        <w:rPr>
          <w:i/>
          <w:color w:val="310000"/>
        </w:rPr>
        <w:t xml:space="preserve">Discuss/reflect: St. Helen’s faith clearly had a huge impact on her son, who was in a position to make a larger difference in the world than most. How do </w:t>
      </w:r>
      <w:r>
        <w:rPr>
          <w:color w:val="310000"/>
        </w:rPr>
        <w:t xml:space="preserve">you </w:t>
      </w:r>
      <w:r>
        <w:rPr>
          <w:i/>
          <w:color w:val="310000"/>
        </w:rPr>
        <w:t>influence loved ones</w:t>
      </w:r>
      <w:r w:rsidR="009C6425">
        <w:rPr>
          <w:i/>
          <w:color w:val="310000"/>
        </w:rPr>
        <w:t xml:space="preserve"> with yo</w:t>
      </w:r>
      <w:r w:rsidR="002E5F85">
        <w:rPr>
          <w:i/>
          <w:color w:val="310000"/>
        </w:rPr>
        <w:t>ur Christian faith?</w:t>
      </w:r>
      <w:r w:rsidR="002E5F85">
        <w:rPr>
          <w:i/>
          <w:color w:val="310000"/>
        </w:rPr>
        <w:tab/>
      </w:r>
      <w:r w:rsidR="002E5F85">
        <w:rPr>
          <w:i/>
          <w:color w:val="310000"/>
        </w:rPr>
        <w:tab/>
        <w:t xml:space="preserve">          </w:t>
      </w:r>
      <w:bookmarkStart w:id="0" w:name="_GoBack"/>
      <w:bookmarkEnd w:id="0"/>
      <w:r w:rsidR="00AE3622" w:rsidRPr="009C6425">
        <w:rPr>
          <w:bCs/>
          <w:i/>
          <w:sz w:val="16"/>
          <w:szCs w:val="16"/>
        </w:rPr>
        <w:t>Department</w:t>
      </w:r>
      <w:r w:rsidR="009C6425">
        <w:rPr>
          <w:bCs/>
          <w:i/>
          <w:sz w:val="16"/>
          <w:szCs w:val="16"/>
        </w:rPr>
        <w:t xml:space="preserve"> of Christian Education   </w:t>
      </w:r>
      <w:r w:rsidR="00AE3622" w:rsidRPr="009C6425">
        <w:rPr>
          <w:bCs/>
          <w:i/>
          <w:sz w:val="16"/>
          <w:szCs w:val="16"/>
        </w:rPr>
        <w:t>Diocese o</w:t>
      </w:r>
      <w:r w:rsidR="00E3031D">
        <w:rPr>
          <w:bCs/>
          <w:i/>
          <w:sz w:val="16"/>
          <w:szCs w:val="16"/>
        </w:rPr>
        <w:t>f the Armenian Church (Eastern)</w:t>
      </w:r>
    </w:p>
    <w:p w:rsidR="00CA0DF7" w:rsidRPr="009C6425" w:rsidRDefault="002E5F85" w:rsidP="00E3031D">
      <w:pPr>
        <w:pStyle w:val="NormalWeb"/>
        <w:shd w:val="clear" w:color="auto" w:fill="FFFFFF"/>
        <w:spacing w:before="0" w:beforeAutospacing="0" w:after="0" w:afterAutospacing="0"/>
        <w:ind w:left="2880" w:firstLine="720"/>
        <w:jc w:val="right"/>
        <w:rPr>
          <w:sz w:val="16"/>
          <w:szCs w:val="16"/>
        </w:rPr>
      </w:pPr>
      <w:hyperlink r:id="rId5" w:history="1">
        <w:r w:rsidR="00AE3622" w:rsidRPr="009C6425">
          <w:rPr>
            <w:rStyle w:val="Hyperlink"/>
            <w:bCs/>
            <w:i/>
            <w:sz w:val="16"/>
            <w:szCs w:val="16"/>
          </w:rPr>
          <w:t>elisea@armeniandiocese.org</w:t>
        </w:r>
      </w:hyperlink>
    </w:p>
    <w:sectPr w:rsidR="00CA0DF7" w:rsidRPr="009C6425" w:rsidSect="009C64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22"/>
    <w:rsid w:val="002E5F85"/>
    <w:rsid w:val="003B5372"/>
    <w:rsid w:val="00491483"/>
    <w:rsid w:val="00673E4D"/>
    <w:rsid w:val="009C6425"/>
    <w:rsid w:val="009E5F7B"/>
    <w:rsid w:val="00AE3622"/>
    <w:rsid w:val="00B54684"/>
    <w:rsid w:val="00C00C23"/>
    <w:rsid w:val="00CA0DF7"/>
    <w:rsid w:val="00D04E82"/>
    <w:rsid w:val="00E3031D"/>
    <w:rsid w:val="00FC55D7"/>
    <w:rsid w:val="00FF655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DF5A"/>
  <w15:chartTrackingRefBased/>
  <w15:docId w15:val="{32CA148A-0064-4B7F-983A-FD9FE18F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2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E3622"/>
    <w:rPr>
      <w:color w:val="0000FF"/>
      <w:u w:val="single"/>
    </w:rPr>
  </w:style>
  <w:style w:type="paragraph" w:styleId="NormalWeb">
    <w:name w:val="Normal (Web)"/>
    <w:basedOn w:val="Normal"/>
    <w:uiPriority w:val="99"/>
    <w:unhideWhenUsed/>
    <w:rsid w:val="00673E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2086">
      <w:bodyDiv w:val="1"/>
      <w:marLeft w:val="0"/>
      <w:marRight w:val="0"/>
      <w:marTop w:val="0"/>
      <w:marBottom w:val="0"/>
      <w:divBdr>
        <w:top w:val="none" w:sz="0" w:space="0" w:color="auto"/>
        <w:left w:val="none" w:sz="0" w:space="0" w:color="auto"/>
        <w:bottom w:val="none" w:sz="0" w:space="0" w:color="auto"/>
        <w:right w:val="none" w:sz="0" w:space="0" w:color="auto"/>
      </w:divBdr>
    </w:div>
    <w:div w:id="13245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6</cp:revision>
  <dcterms:created xsi:type="dcterms:W3CDTF">2019-06-22T21:03:00Z</dcterms:created>
  <dcterms:modified xsi:type="dcterms:W3CDTF">2019-06-23T18:31:00Z</dcterms:modified>
</cp:coreProperties>
</file>