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FC" w:rsidRDefault="005B6FFC" w:rsidP="005B6FFC">
      <w:pPr>
        <w:jc w:val="center"/>
        <w:rPr>
          <w:b/>
          <w:sz w:val="44"/>
          <w:szCs w:val="44"/>
        </w:rPr>
      </w:pPr>
      <w:r>
        <w:rPr>
          <w:b/>
          <w:sz w:val="44"/>
          <w:szCs w:val="44"/>
        </w:rPr>
        <w:t>Scripture and Feast Day Notes</w:t>
      </w:r>
    </w:p>
    <w:p w:rsidR="00474CD5" w:rsidRDefault="00474CD5" w:rsidP="007457CD">
      <w:pPr>
        <w:jc w:val="center"/>
        <w:rPr>
          <w:b/>
          <w:sz w:val="36"/>
          <w:szCs w:val="36"/>
        </w:rPr>
      </w:pPr>
      <w:r>
        <w:rPr>
          <w:b/>
          <w:sz w:val="36"/>
          <w:szCs w:val="36"/>
        </w:rPr>
        <w:t>Sunday,</w:t>
      </w:r>
      <w:r>
        <w:rPr>
          <w:b/>
          <w:i/>
          <w:sz w:val="40"/>
          <w:szCs w:val="36"/>
        </w:rPr>
        <w:t xml:space="preserve"> </w:t>
      </w:r>
      <w:r w:rsidR="005B6FFC">
        <w:rPr>
          <w:b/>
          <w:sz w:val="36"/>
          <w:szCs w:val="36"/>
        </w:rPr>
        <w:t>May 2, 2021</w:t>
      </w:r>
    </w:p>
    <w:p w:rsidR="0005011D" w:rsidRDefault="0005011D" w:rsidP="00474CD5">
      <w:pPr>
        <w:rPr>
          <w:b/>
          <w:sz w:val="28"/>
          <w:szCs w:val="28"/>
          <w:u w:val="single"/>
        </w:rPr>
      </w:pPr>
    </w:p>
    <w:p w:rsidR="00474CD5" w:rsidRDefault="00474CD5" w:rsidP="00474CD5">
      <w:pPr>
        <w:rPr>
          <w:b/>
          <w:sz w:val="28"/>
          <w:szCs w:val="28"/>
          <w:u w:val="single"/>
        </w:rPr>
      </w:pPr>
      <w:r>
        <w:rPr>
          <w:b/>
          <w:sz w:val="28"/>
          <w:szCs w:val="28"/>
          <w:u w:val="single"/>
        </w:rPr>
        <w:t>From Today’s Readings</w:t>
      </w:r>
    </w:p>
    <w:p w:rsidR="00474CD5" w:rsidRPr="00CE5692" w:rsidRDefault="00474CD5" w:rsidP="00474CD5">
      <w:pPr>
        <w:rPr>
          <w:i/>
          <w:color w:val="000000"/>
        </w:rPr>
      </w:pPr>
      <w:r>
        <w:rPr>
          <w:b/>
          <w:color w:val="000000"/>
        </w:rPr>
        <w:t xml:space="preserve">John 7:14-23 </w:t>
      </w:r>
      <w:r w:rsidRPr="00CE5692">
        <w:rPr>
          <w:noProof/>
        </w:rPr>
        <w:t xml:space="preserve">Preaching in the temple courts, Jesus told those amazed at </w:t>
      </w:r>
      <w:r w:rsidR="005B78FB">
        <w:rPr>
          <w:noProof/>
        </w:rPr>
        <w:t>h</w:t>
      </w:r>
      <w:r w:rsidRPr="00CE5692">
        <w:rPr>
          <w:noProof/>
        </w:rPr>
        <w:t xml:space="preserve">is knowledge that all </w:t>
      </w:r>
      <w:r w:rsidR="005B78FB">
        <w:rPr>
          <w:noProof/>
        </w:rPr>
        <w:t>h</w:t>
      </w:r>
      <w:r w:rsidRPr="00CE5692">
        <w:rPr>
          <w:noProof/>
        </w:rPr>
        <w:t xml:space="preserve">e taught was from the One who sent </w:t>
      </w:r>
      <w:r w:rsidR="005B78FB">
        <w:rPr>
          <w:noProof/>
        </w:rPr>
        <w:t>h</w:t>
      </w:r>
      <w:r w:rsidRPr="00CE5692">
        <w:rPr>
          <w:noProof/>
        </w:rPr>
        <w:t xml:space="preserve">im. He exhorts them to see that healing on the Sabbath is more proper than their strict adherence to Mosaic Law. </w:t>
      </w:r>
      <w:r w:rsidR="00CE5692">
        <w:rPr>
          <w:i/>
          <w:noProof/>
        </w:rPr>
        <w:t>Discuss/reflect: Jesus taught a humane</w:t>
      </w:r>
      <w:r w:rsidR="005B78FB">
        <w:rPr>
          <w:i/>
          <w:noProof/>
        </w:rPr>
        <w:t xml:space="preserve"> flexibility about “tradition” and asks people to scrutinize their own behavior: “Has not Moses given you the law?And yet not one of you keeps the law” (v 19) </w:t>
      </w:r>
      <w:r w:rsidR="0005011D">
        <w:rPr>
          <w:i/>
          <w:noProof/>
        </w:rPr>
        <w:t>When it comes to your Christian faith, do</w:t>
      </w:r>
      <w:r w:rsidR="005B78FB">
        <w:rPr>
          <w:i/>
          <w:noProof/>
        </w:rPr>
        <w:t xml:space="preserve"> you ‘walk the walk’ or just ‘talk the talk’</w:t>
      </w:r>
      <w:r w:rsidR="0005011D">
        <w:rPr>
          <w:i/>
          <w:noProof/>
        </w:rPr>
        <w:t xml:space="preserve"> </w:t>
      </w:r>
      <w:r w:rsidR="005B78FB">
        <w:rPr>
          <w:i/>
          <w:noProof/>
        </w:rPr>
        <w:t xml:space="preserve"> (as so many of Jesus’ critics did)?</w:t>
      </w:r>
    </w:p>
    <w:p w:rsidR="00474CD5" w:rsidRPr="00CE5692" w:rsidRDefault="00474CD5" w:rsidP="00474CD5">
      <w:pPr>
        <w:rPr>
          <w:i/>
          <w:iCs/>
          <w:color w:val="000000"/>
        </w:rPr>
      </w:pPr>
      <w:r>
        <w:rPr>
          <w:b/>
          <w:color w:val="000000"/>
        </w:rPr>
        <w:t xml:space="preserve">Acts 17:1-15 </w:t>
      </w:r>
      <w:r w:rsidRPr="00CE5692">
        <w:rPr>
          <w:color w:val="000000"/>
        </w:rPr>
        <w:t xml:space="preserve">Accompanied by Silas, </w:t>
      </w:r>
      <w:r w:rsidRPr="00CE5692">
        <w:rPr>
          <w:iCs/>
          <w:color w:val="000000"/>
        </w:rPr>
        <w:t>St. Paul preached in the synagogues at Thessalonica and Berea. Although many Jews jealously opposed him</w:t>
      </w:r>
      <w:r w:rsidR="007457CD">
        <w:rPr>
          <w:iCs/>
          <w:color w:val="000000"/>
        </w:rPr>
        <w:t xml:space="preserve"> -</w:t>
      </w:r>
      <w:r w:rsidR="005B78FB">
        <w:rPr>
          <w:iCs/>
          <w:color w:val="000000"/>
        </w:rPr>
        <w:t xml:space="preserve"> even inciting mobs to riot</w:t>
      </w:r>
      <w:r w:rsidR="0005011D">
        <w:rPr>
          <w:iCs/>
          <w:color w:val="000000"/>
        </w:rPr>
        <w:t xml:space="preserve"> - </w:t>
      </w:r>
      <w:r w:rsidRPr="00CE5692">
        <w:rPr>
          <w:iCs/>
          <w:color w:val="000000"/>
        </w:rPr>
        <w:t xml:space="preserve"> Paul converted a large number.</w:t>
      </w:r>
      <w:r>
        <w:rPr>
          <w:i/>
          <w:iCs/>
          <w:color w:val="000000"/>
        </w:rPr>
        <w:t xml:space="preserve"> </w:t>
      </w:r>
      <w:r w:rsidR="00CE5692" w:rsidRPr="00CE5692">
        <w:rPr>
          <w:i/>
          <w:iCs/>
          <w:color w:val="000000"/>
        </w:rPr>
        <w:t>Discuss/reflect</w:t>
      </w:r>
      <w:r w:rsidRPr="00CE5692">
        <w:rPr>
          <w:i/>
          <w:iCs/>
          <w:color w:val="000000"/>
        </w:rPr>
        <w:t xml:space="preserve">: The </w:t>
      </w:r>
      <w:proofErr w:type="spellStart"/>
      <w:r w:rsidRPr="00CE5692">
        <w:rPr>
          <w:i/>
          <w:iCs/>
          <w:color w:val="000000"/>
        </w:rPr>
        <w:t>Bereans</w:t>
      </w:r>
      <w:proofErr w:type="spellEnd"/>
      <w:r w:rsidRPr="00CE5692">
        <w:rPr>
          <w:i/>
          <w:iCs/>
          <w:color w:val="000000"/>
        </w:rPr>
        <w:t xml:space="preserve"> were eager students of the Bible and “examined the Scriptures every day” (v.11). How often do you read the Bible? If not often, how could you increase your time spent with the Word of God</w:t>
      </w:r>
      <w:r w:rsidR="0005011D">
        <w:rPr>
          <w:i/>
          <w:iCs/>
          <w:color w:val="000000"/>
        </w:rPr>
        <w:t xml:space="preserve">, so that you, too, might be able </w:t>
      </w:r>
      <w:r w:rsidR="001C6F02">
        <w:rPr>
          <w:i/>
          <w:iCs/>
          <w:color w:val="000000"/>
        </w:rPr>
        <w:t>to “reason</w:t>
      </w:r>
      <w:r w:rsidR="0005011D">
        <w:rPr>
          <w:i/>
          <w:iCs/>
          <w:color w:val="000000"/>
        </w:rPr>
        <w:t xml:space="preserve"> from the Scriptures” like St. Paul (v. 2)</w:t>
      </w:r>
      <w:r w:rsidRPr="00CE5692">
        <w:rPr>
          <w:i/>
          <w:iCs/>
          <w:color w:val="000000"/>
        </w:rPr>
        <w:t>?</w:t>
      </w:r>
    </w:p>
    <w:p w:rsidR="00474CD5" w:rsidRPr="00CE5692" w:rsidRDefault="00474CD5" w:rsidP="00474CD5">
      <w:pPr>
        <w:rPr>
          <w:b/>
          <w:i/>
          <w:u w:val="single"/>
        </w:rPr>
      </w:pPr>
      <w:r>
        <w:rPr>
          <w:b/>
          <w:color w:val="000000"/>
        </w:rPr>
        <w:t>1 John 1:1-10</w:t>
      </w:r>
      <w:r>
        <w:rPr>
          <w:color w:val="000000"/>
        </w:rPr>
        <w:t> </w:t>
      </w:r>
      <w:r w:rsidRPr="00CE5692">
        <w:rPr>
          <w:iCs/>
          <w:color w:val="000000"/>
        </w:rPr>
        <w:t>John shares his joy in all he has experienced and wi</w:t>
      </w:r>
      <w:r w:rsidR="001C6F02">
        <w:rPr>
          <w:iCs/>
          <w:color w:val="000000"/>
        </w:rPr>
        <w:t xml:space="preserve">tnessed. God is light; </w:t>
      </w:r>
      <w:r w:rsidR="00E84131">
        <w:rPr>
          <w:iCs/>
          <w:color w:val="000000"/>
        </w:rPr>
        <w:t xml:space="preserve">those who claim fellowship with </w:t>
      </w:r>
      <w:r w:rsidR="00EF4951">
        <w:rPr>
          <w:iCs/>
          <w:color w:val="000000"/>
        </w:rPr>
        <w:t>h</w:t>
      </w:r>
      <w:r w:rsidR="001C6F02">
        <w:rPr>
          <w:iCs/>
          <w:color w:val="000000"/>
        </w:rPr>
        <w:t>im</w:t>
      </w:r>
      <w:r w:rsidR="00E84131">
        <w:rPr>
          <w:iCs/>
          <w:color w:val="000000"/>
        </w:rPr>
        <w:t xml:space="preserve"> can</w:t>
      </w:r>
      <w:r w:rsidRPr="00CE5692">
        <w:rPr>
          <w:iCs/>
          <w:color w:val="000000"/>
        </w:rPr>
        <w:t xml:space="preserve"> longer walk in the darkness. </w:t>
      </w:r>
      <w:r w:rsidR="001C6F02">
        <w:rPr>
          <w:iCs/>
          <w:color w:val="000000"/>
        </w:rPr>
        <w:t>He exhorts b</w:t>
      </w:r>
      <w:r w:rsidR="00E84131">
        <w:rPr>
          <w:iCs/>
          <w:color w:val="000000"/>
        </w:rPr>
        <w:t xml:space="preserve">elievers to be honest about their shortcomings </w:t>
      </w:r>
      <w:r w:rsidR="001C6F02">
        <w:rPr>
          <w:iCs/>
          <w:color w:val="000000"/>
        </w:rPr>
        <w:t>since</w:t>
      </w:r>
      <w:r w:rsidR="00E84131">
        <w:rPr>
          <w:iCs/>
          <w:color w:val="000000"/>
        </w:rPr>
        <w:t xml:space="preserve"> J</w:t>
      </w:r>
      <w:r w:rsidRPr="00CE5692">
        <w:rPr>
          <w:iCs/>
          <w:color w:val="000000"/>
        </w:rPr>
        <w:t xml:space="preserve">esus </w:t>
      </w:r>
      <w:r w:rsidR="001C6F02">
        <w:rPr>
          <w:iCs/>
          <w:color w:val="000000"/>
        </w:rPr>
        <w:t>forgives</w:t>
      </w:r>
      <w:r w:rsidR="00E84131">
        <w:rPr>
          <w:iCs/>
          <w:color w:val="000000"/>
        </w:rPr>
        <w:t xml:space="preserve"> our sins</w:t>
      </w:r>
      <w:r w:rsidRPr="00CE5692">
        <w:rPr>
          <w:iCs/>
          <w:color w:val="000000"/>
        </w:rPr>
        <w:t xml:space="preserve"> if we confess them. Ultimately, fellowship with God leads to fellowship with </w:t>
      </w:r>
      <w:r w:rsidR="001C6F02">
        <w:rPr>
          <w:iCs/>
          <w:color w:val="000000"/>
        </w:rPr>
        <w:t>one another</w:t>
      </w:r>
      <w:r w:rsidRPr="00CE5692">
        <w:rPr>
          <w:iCs/>
          <w:color w:val="000000"/>
        </w:rPr>
        <w:t>.</w:t>
      </w:r>
      <w:r>
        <w:rPr>
          <w:i/>
          <w:iCs/>
          <w:color w:val="000000"/>
        </w:rPr>
        <w:t xml:space="preserve"> </w:t>
      </w:r>
      <w:r w:rsidR="00CE5692">
        <w:rPr>
          <w:i/>
          <w:color w:val="000000"/>
        </w:rPr>
        <w:t>Discuss/reflect</w:t>
      </w:r>
      <w:r w:rsidRPr="00CE5692">
        <w:rPr>
          <w:i/>
          <w:color w:val="000000"/>
        </w:rPr>
        <w:t xml:space="preserve">: </w:t>
      </w:r>
      <w:r w:rsidR="00E84131">
        <w:rPr>
          <w:i/>
          <w:color w:val="000000"/>
        </w:rPr>
        <w:t xml:space="preserve">The epistle writer shares his experience of the Lord “to make </w:t>
      </w:r>
      <w:r w:rsidR="001C6F02">
        <w:rPr>
          <w:i/>
          <w:color w:val="000000"/>
        </w:rPr>
        <w:t>[his]</w:t>
      </w:r>
      <w:r w:rsidR="00E84131">
        <w:rPr>
          <w:i/>
          <w:color w:val="000000"/>
        </w:rPr>
        <w:t xml:space="preserve"> joy complete.” (v.4) How </w:t>
      </w:r>
      <w:r w:rsidR="00EF4951">
        <w:rPr>
          <w:i/>
          <w:color w:val="000000"/>
        </w:rPr>
        <w:t xml:space="preserve">important </w:t>
      </w:r>
      <w:r w:rsidR="001C6F02">
        <w:rPr>
          <w:i/>
          <w:color w:val="000000"/>
        </w:rPr>
        <w:t xml:space="preserve">it is </w:t>
      </w:r>
      <w:r w:rsidR="00E84131">
        <w:rPr>
          <w:i/>
          <w:color w:val="000000"/>
        </w:rPr>
        <w:t>that he considers his faith complete only when proclaimed to others!</w:t>
      </w:r>
      <w:r w:rsidR="00EF4951">
        <w:rPr>
          <w:i/>
          <w:color w:val="000000"/>
        </w:rPr>
        <w:t xml:space="preserve"> Do you witness to your faith? By example? By invitation? In conversation?</w:t>
      </w:r>
    </w:p>
    <w:p w:rsidR="00EF4951" w:rsidRDefault="00474CD5" w:rsidP="007457CD">
      <w:pPr>
        <w:shd w:val="clear" w:color="auto" w:fill="FFFFFF"/>
        <w:spacing w:before="100" w:beforeAutospacing="1"/>
        <w:rPr>
          <w:b/>
          <w:sz w:val="28"/>
          <w:szCs w:val="28"/>
          <w:u w:val="single"/>
        </w:rPr>
      </w:pPr>
      <w:r>
        <w:rPr>
          <w:color w:val="000000"/>
        </w:rPr>
        <w:t> </w:t>
      </w:r>
      <w:r>
        <w:rPr>
          <w:b/>
          <w:sz w:val="28"/>
          <w:szCs w:val="28"/>
          <w:u w:val="single"/>
        </w:rPr>
        <w:t>Today is the Feast of the Apparition of the Holy Cross</w:t>
      </w:r>
    </w:p>
    <w:p w:rsidR="0005011D" w:rsidRDefault="00CB019C" w:rsidP="00EF4951">
      <w:pPr>
        <w:shd w:val="clear" w:color="auto" w:fill="FFFFFF"/>
        <w:spacing w:before="100" w:beforeAutospacing="1"/>
      </w:pPr>
      <w:r>
        <w:rPr>
          <w:noProof/>
        </w:rPr>
        <w:drawing>
          <wp:anchor distT="0" distB="0" distL="114300" distR="114300" simplePos="0" relativeHeight="251658240" behindDoc="1" locked="0" layoutInCell="1" allowOverlap="1" wp14:anchorId="39F9E61B" wp14:editId="42FD7C31">
            <wp:simplePos x="0" y="0"/>
            <wp:positionH relativeFrom="column">
              <wp:posOffset>95250</wp:posOffset>
            </wp:positionH>
            <wp:positionV relativeFrom="paragraph">
              <wp:posOffset>191135</wp:posOffset>
            </wp:positionV>
            <wp:extent cx="2667000" cy="2756535"/>
            <wp:effectExtent l="0" t="0" r="0" b="5715"/>
            <wp:wrapTight wrapText="bothSides">
              <wp:wrapPolygon edited="0">
                <wp:start x="0" y="0"/>
                <wp:lineTo x="0" y="21496"/>
                <wp:lineTo x="21446" y="21496"/>
                <wp:lineTo x="21446" y="0"/>
                <wp:lineTo x="0" y="0"/>
              </wp:wrapPolygon>
            </wp:wrapTight>
            <wp:docPr id="2" name="Picture 2" descr="CATHOLIC NEWS FROM AROUND THE WORLD | Catholic, Blessed mother, Marian  appa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NEWS FROM AROUND THE WORLD | Catholic, Blessed mother, Marian  appari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275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CD5">
        <w:t>The 4</w:t>
      </w:r>
      <w:r w:rsidR="00474CD5">
        <w:rPr>
          <w:vertAlign w:val="superscript"/>
        </w:rPr>
        <w:t>th</w:t>
      </w:r>
      <w:r w:rsidR="00474CD5">
        <w:t xml:space="preserve"> Sunday after Easter, this important feast of the cross recalls a miracle occurring in 351 A.D. when a huge cross appeared in the sky over Mt. Zion in Jerusalem. It was seen stretching from the Mount of Olives to Golgotha (a distance of approx. 1½ miles). The miracle affected everyone: Christians were strengthened in their faith and many non-believers were converted as a result. There is historical proof of this event. The presiding Archbishop of Jerusalem, </w:t>
      </w:r>
      <w:proofErr w:type="spellStart"/>
      <w:r w:rsidR="00474CD5">
        <w:t>Guregh</w:t>
      </w:r>
      <w:proofErr w:type="spellEnd"/>
      <w:r w:rsidR="005A55FE">
        <w:t xml:space="preserve"> (St. Cyril)</w:t>
      </w:r>
      <w:r w:rsidR="00474CD5">
        <w:t xml:space="preserve">, wrote to the Christian Emperor Constantine of Constantinople telling him of this great miracle; the letter has been preserved by the Armenian Church. At the time, Constantine was </w:t>
      </w:r>
      <w:r w:rsidR="005A55FE">
        <w:t xml:space="preserve">still </w:t>
      </w:r>
      <w:r w:rsidR="00EF4951">
        <w:t>defending</w:t>
      </w:r>
      <w:r w:rsidR="00474CD5">
        <w:t xml:space="preserve"> the teachings of </w:t>
      </w:r>
      <w:r w:rsidR="005A55FE">
        <w:t>the</w:t>
      </w:r>
      <w:r w:rsidR="00474CD5">
        <w:t xml:space="preserve"> heretic Arius and thereby </w:t>
      </w:r>
      <w:r w:rsidR="001C6F02">
        <w:t>promoting division</w:t>
      </w:r>
      <w:r w:rsidR="00474CD5">
        <w:t xml:space="preserve"> in the </w:t>
      </w:r>
      <w:r w:rsidR="00EF4951">
        <w:t xml:space="preserve">church. </w:t>
      </w:r>
      <w:r w:rsidR="00474CD5">
        <w:t xml:space="preserve">But the letter renewed his faith and </w:t>
      </w:r>
      <w:r>
        <w:t>fortifie</w:t>
      </w:r>
      <w:r w:rsidR="00474CD5">
        <w:t xml:space="preserve">d his resolve to adhere to </w:t>
      </w:r>
      <w:r>
        <w:t>orthodox doctrine</w:t>
      </w:r>
      <w:bookmarkStart w:id="0" w:name="_GoBack"/>
      <w:bookmarkEnd w:id="0"/>
      <w:r>
        <w:t>.</w:t>
      </w:r>
      <w:r w:rsidR="005A55FE">
        <w:t xml:space="preserve"> </w:t>
      </w:r>
      <w:r w:rsidR="00EF4951">
        <w:t xml:space="preserve">  </w:t>
      </w:r>
    </w:p>
    <w:p w:rsidR="00897FB0" w:rsidRPr="00EF4951" w:rsidRDefault="0005011D" w:rsidP="00EF4951">
      <w:pPr>
        <w:shd w:val="clear" w:color="auto" w:fill="FFFFFF"/>
        <w:spacing w:before="100" w:beforeAutospacing="1"/>
      </w:pPr>
      <w:r>
        <w:t xml:space="preserve">        </w:t>
      </w:r>
      <w:r w:rsidR="00EF4951">
        <w:rPr>
          <w:bCs/>
          <w:i/>
          <w:sz w:val="18"/>
          <w:szCs w:val="18"/>
        </w:rPr>
        <w:t>Department of Christian Education/ Diocese of the Armenian Church of</w:t>
      </w:r>
      <w:r>
        <w:rPr>
          <w:bCs/>
          <w:i/>
          <w:sz w:val="18"/>
          <w:szCs w:val="18"/>
        </w:rPr>
        <w:t xml:space="preserve"> America (Eastern</w:t>
      </w:r>
      <w:r w:rsidR="00EF4951">
        <w:rPr>
          <w:bCs/>
          <w:i/>
          <w:sz w:val="18"/>
          <w:szCs w:val="18"/>
        </w:rPr>
        <w:t>)</w:t>
      </w:r>
      <w:r>
        <w:rPr>
          <w:bCs/>
          <w:i/>
          <w:sz w:val="18"/>
          <w:szCs w:val="18"/>
        </w:rPr>
        <w:t>/</w:t>
      </w:r>
      <w:hyperlink r:id="rId5" w:history="1">
        <w:r w:rsidR="00EF4951">
          <w:rPr>
            <w:rStyle w:val="Hyperlink"/>
            <w:bCs/>
            <w:i/>
            <w:sz w:val="18"/>
            <w:szCs w:val="18"/>
          </w:rPr>
          <w:t>elisea@armeniandiocese.org</w:t>
        </w:r>
      </w:hyperlink>
      <w:r w:rsidR="00EF4951">
        <w:rPr>
          <w:bCs/>
          <w:i/>
          <w:sz w:val="18"/>
          <w:szCs w:val="18"/>
        </w:rPr>
        <w:t xml:space="preserve">. </w:t>
      </w:r>
    </w:p>
    <w:sectPr w:rsidR="00897FB0" w:rsidRPr="00EF4951" w:rsidSect="0069693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5"/>
    <w:rsid w:val="00003373"/>
    <w:rsid w:val="0005011D"/>
    <w:rsid w:val="001C6F02"/>
    <w:rsid w:val="00474CD5"/>
    <w:rsid w:val="005A55FE"/>
    <w:rsid w:val="005B6FFC"/>
    <w:rsid w:val="005B78FB"/>
    <w:rsid w:val="00696939"/>
    <w:rsid w:val="007457CD"/>
    <w:rsid w:val="00897FB0"/>
    <w:rsid w:val="00CB019C"/>
    <w:rsid w:val="00CE5692"/>
    <w:rsid w:val="00E84131"/>
    <w:rsid w:val="00E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7FB7"/>
  <w15:docId w15:val="{0A0601F0-FEBD-4B39-9BA3-9942CBF3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74CD5"/>
    <w:rPr>
      <w:color w:val="0000FF"/>
      <w:u w:val="single"/>
    </w:rPr>
  </w:style>
  <w:style w:type="paragraph" w:styleId="BalloonText">
    <w:name w:val="Balloon Text"/>
    <w:basedOn w:val="Normal"/>
    <w:link w:val="BalloonTextChar"/>
    <w:uiPriority w:val="99"/>
    <w:semiHidden/>
    <w:unhideWhenUsed/>
    <w:rsid w:val="00474CD5"/>
    <w:rPr>
      <w:rFonts w:ascii="Tahoma" w:hAnsi="Tahoma" w:cs="Tahoma"/>
      <w:sz w:val="16"/>
      <w:szCs w:val="16"/>
    </w:rPr>
  </w:style>
  <w:style w:type="character" w:customStyle="1" w:styleId="BalloonTextChar">
    <w:name w:val="Balloon Text Char"/>
    <w:basedOn w:val="DefaultParagraphFont"/>
    <w:link w:val="BalloonText"/>
    <w:uiPriority w:val="99"/>
    <w:semiHidden/>
    <w:rsid w:val="00474C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10</cp:revision>
  <cp:lastPrinted>2021-04-26T10:15:00Z</cp:lastPrinted>
  <dcterms:created xsi:type="dcterms:W3CDTF">2021-04-01T10:51:00Z</dcterms:created>
  <dcterms:modified xsi:type="dcterms:W3CDTF">2021-04-26T10:20:00Z</dcterms:modified>
</cp:coreProperties>
</file>